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9A" w:rsidRPr="00FB2D81" w:rsidRDefault="00F3539A" w:rsidP="00FB2D81">
      <w:pPr>
        <w:jc w:val="center"/>
        <w:rPr>
          <w:sz w:val="32"/>
          <w:szCs w:val="32"/>
        </w:rPr>
      </w:pPr>
      <w:r w:rsidRPr="00FB2D81">
        <w:rPr>
          <w:sz w:val="32"/>
          <w:szCs w:val="32"/>
        </w:rPr>
        <w:t>Bulletin d’inscription du vide-grenier du 14 mai 2017</w:t>
      </w:r>
    </w:p>
    <w:p w:rsidR="00382D19" w:rsidRPr="00382D19" w:rsidRDefault="00382D19" w:rsidP="00FB2D81">
      <w:pPr>
        <w:jc w:val="center"/>
        <w:rPr>
          <w:sz w:val="12"/>
          <w:szCs w:val="12"/>
        </w:rPr>
      </w:pPr>
    </w:p>
    <w:p w:rsidR="00F3539A" w:rsidRDefault="00F3539A" w:rsidP="00FB2D81">
      <w:pPr>
        <w:jc w:val="center"/>
        <w:rPr>
          <w:sz w:val="24"/>
          <w:szCs w:val="24"/>
        </w:rPr>
      </w:pPr>
      <w:r w:rsidRPr="00FB2D81">
        <w:rPr>
          <w:sz w:val="24"/>
          <w:szCs w:val="24"/>
        </w:rPr>
        <w:t>à retourner au</w:t>
      </w:r>
    </w:p>
    <w:p w:rsidR="00382D19" w:rsidRPr="00382D19" w:rsidRDefault="00382D19" w:rsidP="00FB2D81">
      <w:pPr>
        <w:jc w:val="center"/>
        <w:rPr>
          <w:sz w:val="12"/>
          <w:szCs w:val="12"/>
        </w:rPr>
      </w:pPr>
    </w:p>
    <w:p w:rsidR="00F3539A" w:rsidRPr="00FB2D81" w:rsidRDefault="00F3539A" w:rsidP="00FB2D81">
      <w:pPr>
        <w:jc w:val="center"/>
        <w:rPr>
          <w:sz w:val="28"/>
          <w:szCs w:val="28"/>
        </w:rPr>
      </w:pPr>
      <w:r w:rsidRPr="00FB2D81">
        <w:rPr>
          <w:sz w:val="28"/>
          <w:szCs w:val="28"/>
        </w:rPr>
        <w:t>Sou des Ecoles d’Alaï</w:t>
      </w:r>
    </w:p>
    <w:p w:rsidR="00F3539A" w:rsidRPr="00FB2D81" w:rsidRDefault="00F3539A" w:rsidP="00FB2D81">
      <w:pPr>
        <w:jc w:val="center"/>
        <w:rPr>
          <w:b w:val="0"/>
        </w:rPr>
      </w:pPr>
      <w:r w:rsidRPr="00FB2D81">
        <w:rPr>
          <w:sz w:val="28"/>
          <w:szCs w:val="28"/>
        </w:rPr>
        <w:t>Chemin de la poterie, 69340 Francheville</w:t>
      </w:r>
    </w:p>
    <w:p w:rsidR="00F3539A" w:rsidRPr="00FB2D81" w:rsidRDefault="00F3539A" w:rsidP="00FB2D81">
      <w:pPr>
        <w:rPr>
          <w:b w:val="0"/>
        </w:rPr>
      </w:pPr>
    </w:p>
    <w:p w:rsidR="00F3539A" w:rsidRPr="00FB2D81" w:rsidRDefault="00F3539A" w:rsidP="00FB2D81">
      <w:pPr>
        <w:rPr>
          <w:b w:val="0"/>
        </w:rPr>
      </w:pPr>
    </w:p>
    <w:p w:rsidR="00A654F3" w:rsidRDefault="00A654F3" w:rsidP="00FB2D81">
      <w:pPr>
        <w:rPr>
          <w:b w:val="0"/>
        </w:rPr>
      </w:pPr>
    </w:p>
    <w:p w:rsidR="00D701E7" w:rsidRPr="00FB2D81" w:rsidRDefault="00D701E7" w:rsidP="00FB2D81">
      <w:pPr>
        <w:rPr>
          <w:b w:val="0"/>
        </w:rPr>
      </w:pPr>
    </w:p>
    <w:tbl>
      <w:tblPr>
        <w:tblStyle w:val="Grilledutableau"/>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3856"/>
        <w:gridCol w:w="1031"/>
        <w:gridCol w:w="3575"/>
      </w:tblGrid>
      <w:tr w:rsidR="00B16EC7" w:rsidRPr="00FB2D81" w:rsidTr="00A654F3">
        <w:trPr>
          <w:trHeight w:val="284"/>
        </w:trPr>
        <w:tc>
          <w:tcPr>
            <w:tcW w:w="750" w:type="dxa"/>
            <w:tcBorders>
              <w:bottom w:val="nil"/>
            </w:tcBorders>
            <w:vAlign w:val="bottom"/>
          </w:tcPr>
          <w:p w:rsidR="00B16EC7" w:rsidRPr="00FB2D81" w:rsidRDefault="00B16EC7" w:rsidP="00FB2D81">
            <w:pPr>
              <w:rPr>
                <w:b w:val="0"/>
              </w:rPr>
            </w:pPr>
            <w:r w:rsidRPr="00FB2D81">
              <w:rPr>
                <w:b w:val="0"/>
              </w:rPr>
              <w:t>Nom :</w:t>
            </w:r>
          </w:p>
        </w:tc>
        <w:tc>
          <w:tcPr>
            <w:tcW w:w="3856" w:type="dxa"/>
            <w:vAlign w:val="bottom"/>
          </w:tcPr>
          <w:p w:rsidR="00B16EC7" w:rsidRPr="00FB2D81" w:rsidRDefault="00D17838" w:rsidP="00FB2D81">
            <w:pPr>
              <w:rPr>
                <w:b w:val="0"/>
              </w:rPr>
            </w:pPr>
            <w:permStart w:id="506594788" w:edGrp="everyone"/>
            <w:r w:rsidRPr="00FB2D81">
              <w:rPr>
                <w:b w:val="0"/>
              </w:rPr>
              <w:t xml:space="preserve"> </w:t>
            </w:r>
            <w:permEnd w:id="506594788"/>
          </w:p>
        </w:tc>
        <w:tc>
          <w:tcPr>
            <w:tcW w:w="1031" w:type="dxa"/>
            <w:tcBorders>
              <w:bottom w:val="nil"/>
            </w:tcBorders>
            <w:vAlign w:val="bottom"/>
          </w:tcPr>
          <w:p w:rsidR="00B16EC7" w:rsidRPr="00FB2D81" w:rsidRDefault="00B16EC7" w:rsidP="00FB2D81">
            <w:pPr>
              <w:rPr>
                <w:b w:val="0"/>
              </w:rPr>
            </w:pPr>
            <w:r w:rsidRPr="00FB2D81">
              <w:rPr>
                <w:b w:val="0"/>
              </w:rPr>
              <w:t>Prénom :</w:t>
            </w:r>
          </w:p>
        </w:tc>
        <w:tc>
          <w:tcPr>
            <w:tcW w:w="3575" w:type="dxa"/>
            <w:vAlign w:val="bottom"/>
          </w:tcPr>
          <w:p w:rsidR="00B16EC7" w:rsidRPr="00FB2D81" w:rsidRDefault="00D17838" w:rsidP="00FB2D81">
            <w:pPr>
              <w:rPr>
                <w:b w:val="0"/>
              </w:rPr>
            </w:pPr>
            <w:permStart w:id="1570705998" w:edGrp="everyone"/>
            <w:r w:rsidRPr="00FB2D81">
              <w:rPr>
                <w:b w:val="0"/>
              </w:rPr>
              <w:t xml:space="preserve"> </w:t>
            </w:r>
            <w:permEnd w:id="1570705998"/>
          </w:p>
        </w:tc>
      </w:tr>
    </w:tbl>
    <w:p w:rsidR="00B16EC7" w:rsidRDefault="00B16EC7" w:rsidP="00FB2D81">
      <w:pPr>
        <w:rPr>
          <w:b w:val="0"/>
        </w:rPr>
      </w:pPr>
    </w:p>
    <w:p w:rsidR="00D701E7" w:rsidRPr="00FB2D81" w:rsidRDefault="00D701E7" w:rsidP="00FB2D81">
      <w:pPr>
        <w:rPr>
          <w:b w:val="0"/>
        </w:rPr>
      </w:pP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101"/>
        <w:gridCol w:w="8111"/>
      </w:tblGrid>
      <w:tr w:rsidR="00B16EC7" w:rsidRPr="00FB2D81" w:rsidTr="00A654F3">
        <w:trPr>
          <w:trHeight w:val="284"/>
        </w:trPr>
        <w:tc>
          <w:tcPr>
            <w:tcW w:w="1101" w:type="dxa"/>
            <w:tcBorders>
              <w:top w:val="nil"/>
              <w:left w:val="nil"/>
              <w:bottom w:val="nil"/>
              <w:right w:val="nil"/>
            </w:tcBorders>
            <w:vAlign w:val="bottom"/>
          </w:tcPr>
          <w:p w:rsidR="00B16EC7" w:rsidRPr="00FB2D81" w:rsidRDefault="00B16EC7" w:rsidP="00FB2D81">
            <w:pPr>
              <w:rPr>
                <w:b w:val="0"/>
              </w:rPr>
            </w:pPr>
            <w:r w:rsidRPr="00FB2D81">
              <w:rPr>
                <w:b w:val="0"/>
              </w:rPr>
              <w:t>Adresse :</w:t>
            </w:r>
          </w:p>
        </w:tc>
        <w:tc>
          <w:tcPr>
            <w:tcW w:w="8111" w:type="dxa"/>
            <w:tcBorders>
              <w:top w:val="nil"/>
              <w:left w:val="nil"/>
              <w:bottom w:val="dotted" w:sz="4" w:space="0" w:color="auto"/>
            </w:tcBorders>
            <w:vAlign w:val="bottom"/>
          </w:tcPr>
          <w:p w:rsidR="00B16EC7" w:rsidRPr="00FB2D81" w:rsidRDefault="00D17838" w:rsidP="00FB2D81">
            <w:pPr>
              <w:rPr>
                <w:b w:val="0"/>
              </w:rPr>
            </w:pPr>
            <w:r w:rsidRPr="00FB2D81">
              <w:rPr>
                <w:b w:val="0"/>
              </w:rPr>
              <w:t xml:space="preserve"> </w:t>
            </w:r>
            <w:permStart w:id="532374785" w:edGrp="everyone"/>
            <w:r w:rsidRPr="00FB2D81">
              <w:rPr>
                <w:b w:val="0"/>
              </w:rPr>
              <w:t xml:space="preserve"> </w:t>
            </w:r>
            <w:permEnd w:id="532374785"/>
          </w:p>
        </w:tc>
      </w:tr>
      <w:tr w:rsidR="00D17838" w:rsidRPr="00FB2D81" w:rsidTr="00E02B45">
        <w:trPr>
          <w:trHeight w:val="284"/>
        </w:trPr>
        <w:tc>
          <w:tcPr>
            <w:tcW w:w="9212" w:type="dxa"/>
            <w:gridSpan w:val="2"/>
            <w:tcBorders>
              <w:top w:val="nil"/>
            </w:tcBorders>
            <w:vAlign w:val="bottom"/>
          </w:tcPr>
          <w:p w:rsidR="00D17838" w:rsidRPr="00FB2D81" w:rsidRDefault="00D17838" w:rsidP="00FB2D81">
            <w:pPr>
              <w:rPr>
                <w:b w:val="0"/>
              </w:rPr>
            </w:pPr>
            <w:permStart w:id="709759090" w:edGrp="everyone"/>
            <w:r w:rsidRPr="00FB2D81">
              <w:rPr>
                <w:b w:val="0"/>
              </w:rPr>
              <w:t xml:space="preserve"> </w:t>
            </w:r>
            <w:permEnd w:id="709759090"/>
            <w:r w:rsidRPr="00FB2D81">
              <w:rPr>
                <w:b w:val="0"/>
              </w:rPr>
              <w:tab/>
            </w:r>
          </w:p>
        </w:tc>
      </w:tr>
      <w:tr w:rsidR="00B16EC7" w:rsidRPr="00FB2D81" w:rsidTr="00A654F3">
        <w:trPr>
          <w:trHeight w:val="284"/>
        </w:trPr>
        <w:tc>
          <w:tcPr>
            <w:tcW w:w="9212" w:type="dxa"/>
            <w:gridSpan w:val="2"/>
            <w:vAlign w:val="bottom"/>
          </w:tcPr>
          <w:p w:rsidR="00B16EC7" w:rsidRPr="00FB2D81" w:rsidRDefault="00D17838" w:rsidP="00FB2D81">
            <w:pPr>
              <w:rPr>
                <w:b w:val="0"/>
              </w:rPr>
            </w:pPr>
            <w:permStart w:id="1211968793" w:edGrp="everyone"/>
            <w:r w:rsidRPr="00FB2D81">
              <w:rPr>
                <w:b w:val="0"/>
              </w:rPr>
              <w:t xml:space="preserve"> </w:t>
            </w:r>
            <w:permEnd w:id="1211968793"/>
          </w:p>
        </w:tc>
      </w:tr>
    </w:tbl>
    <w:p w:rsidR="00B16EC7" w:rsidRPr="00FB2D81" w:rsidRDefault="00B16EC7" w:rsidP="00FB2D81">
      <w:pPr>
        <w:rPr>
          <w:b w:val="0"/>
        </w:rPr>
      </w:pPr>
    </w:p>
    <w:tbl>
      <w:tblPr>
        <w:tblStyle w:val="Grilledutableau"/>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22"/>
        <w:gridCol w:w="889"/>
        <w:gridCol w:w="3717"/>
      </w:tblGrid>
      <w:tr w:rsidR="00B16EC7" w:rsidRPr="00FB2D81" w:rsidTr="00A654F3">
        <w:trPr>
          <w:trHeight w:val="284"/>
        </w:trPr>
        <w:tc>
          <w:tcPr>
            <w:tcW w:w="1384" w:type="dxa"/>
            <w:tcBorders>
              <w:bottom w:val="nil"/>
            </w:tcBorders>
            <w:vAlign w:val="center"/>
          </w:tcPr>
          <w:p w:rsidR="00B16EC7" w:rsidRPr="00FB2D81" w:rsidRDefault="00B16EC7" w:rsidP="00FB2D81">
            <w:pPr>
              <w:rPr>
                <w:b w:val="0"/>
              </w:rPr>
            </w:pPr>
            <w:r w:rsidRPr="00FB2D81">
              <w:rPr>
                <w:b w:val="0"/>
              </w:rPr>
              <w:t>Téléphone :</w:t>
            </w:r>
          </w:p>
        </w:tc>
        <w:tc>
          <w:tcPr>
            <w:tcW w:w="3222" w:type="dxa"/>
            <w:vAlign w:val="center"/>
          </w:tcPr>
          <w:p w:rsidR="00B16EC7" w:rsidRPr="00FB2D81" w:rsidRDefault="00D17838" w:rsidP="00FB2D81">
            <w:pPr>
              <w:rPr>
                <w:b w:val="0"/>
              </w:rPr>
            </w:pPr>
            <w:permStart w:id="563155876" w:edGrp="everyone"/>
            <w:r w:rsidRPr="00FB2D81">
              <w:rPr>
                <w:b w:val="0"/>
              </w:rPr>
              <w:t xml:space="preserve"> </w:t>
            </w:r>
            <w:permEnd w:id="563155876"/>
          </w:p>
        </w:tc>
        <w:tc>
          <w:tcPr>
            <w:tcW w:w="889" w:type="dxa"/>
            <w:tcBorders>
              <w:bottom w:val="nil"/>
            </w:tcBorders>
            <w:vAlign w:val="center"/>
          </w:tcPr>
          <w:p w:rsidR="00B16EC7" w:rsidRPr="00FB2D81" w:rsidRDefault="00B16EC7" w:rsidP="00FB2D81">
            <w:pPr>
              <w:rPr>
                <w:b w:val="0"/>
              </w:rPr>
            </w:pPr>
            <w:r w:rsidRPr="00FB2D81">
              <w:rPr>
                <w:b w:val="0"/>
              </w:rPr>
              <w:t>Email :</w:t>
            </w:r>
          </w:p>
        </w:tc>
        <w:tc>
          <w:tcPr>
            <w:tcW w:w="3717" w:type="dxa"/>
            <w:vAlign w:val="center"/>
          </w:tcPr>
          <w:p w:rsidR="00B16EC7" w:rsidRPr="00FB2D81" w:rsidRDefault="00D17838" w:rsidP="00FB2D81">
            <w:pPr>
              <w:rPr>
                <w:b w:val="0"/>
              </w:rPr>
            </w:pPr>
            <w:r w:rsidRPr="00FB2D81">
              <w:rPr>
                <w:b w:val="0"/>
              </w:rPr>
              <w:t xml:space="preserve"> </w:t>
            </w:r>
            <w:permStart w:id="916088099" w:edGrp="everyone"/>
            <w:r w:rsidRPr="00FB2D81">
              <w:rPr>
                <w:b w:val="0"/>
              </w:rPr>
              <w:t xml:space="preserve"> </w:t>
            </w:r>
            <w:permEnd w:id="916088099"/>
          </w:p>
        </w:tc>
      </w:tr>
    </w:tbl>
    <w:p w:rsidR="00B16EC7" w:rsidRDefault="00B16EC7" w:rsidP="00FB2D81">
      <w:pPr>
        <w:rPr>
          <w:b w:val="0"/>
        </w:rPr>
      </w:pPr>
    </w:p>
    <w:p w:rsidR="00D701E7" w:rsidRPr="00FB2D81" w:rsidRDefault="00D701E7" w:rsidP="00FB2D81">
      <w:pPr>
        <w:rPr>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5843"/>
      </w:tblGrid>
      <w:tr w:rsidR="00A654F3" w:rsidRPr="00FB2D81" w:rsidTr="00A654F3">
        <w:trPr>
          <w:trHeight w:val="284"/>
        </w:trPr>
        <w:tc>
          <w:tcPr>
            <w:tcW w:w="1668" w:type="dxa"/>
            <w:vAlign w:val="bottom"/>
          </w:tcPr>
          <w:p w:rsidR="00A654F3" w:rsidRPr="00FB2D81" w:rsidRDefault="00A654F3" w:rsidP="00FB2D81">
            <w:pPr>
              <w:rPr>
                <w:b w:val="0"/>
              </w:rPr>
            </w:pPr>
            <w:r w:rsidRPr="00FB2D81">
              <w:rPr>
                <w:b w:val="0"/>
              </w:rPr>
              <w:t>Pièce d’identité</w:t>
            </w:r>
          </w:p>
        </w:tc>
        <w:tc>
          <w:tcPr>
            <w:tcW w:w="1701" w:type="dxa"/>
            <w:vAlign w:val="bottom"/>
          </w:tcPr>
          <w:p w:rsidR="00A654F3" w:rsidRPr="00FB2D81" w:rsidRDefault="00A654F3" w:rsidP="00FB2D81">
            <w:pPr>
              <w:rPr>
                <w:b w:val="0"/>
              </w:rPr>
            </w:pPr>
            <w:r w:rsidRPr="00FB2D81">
              <w:rPr>
                <w:b w:val="0"/>
              </w:rPr>
              <w:t>Numéro :</w:t>
            </w:r>
          </w:p>
        </w:tc>
        <w:tc>
          <w:tcPr>
            <w:tcW w:w="5843" w:type="dxa"/>
            <w:tcBorders>
              <w:bottom w:val="dotted" w:sz="4" w:space="0" w:color="auto"/>
            </w:tcBorders>
            <w:vAlign w:val="bottom"/>
          </w:tcPr>
          <w:p w:rsidR="00A654F3" w:rsidRPr="00FB2D81" w:rsidRDefault="00D17838" w:rsidP="00FB2D81">
            <w:pPr>
              <w:rPr>
                <w:b w:val="0"/>
              </w:rPr>
            </w:pPr>
            <w:permStart w:id="136013290" w:edGrp="everyone"/>
            <w:r w:rsidRPr="00FB2D81">
              <w:rPr>
                <w:b w:val="0"/>
              </w:rPr>
              <w:t xml:space="preserve"> </w:t>
            </w:r>
            <w:permEnd w:id="136013290"/>
          </w:p>
        </w:tc>
      </w:tr>
      <w:tr w:rsidR="00A654F3" w:rsidRPr="00FB2D81" w:rsidTr="00A654F3">
        <w:trPr>
          <w:trHeight w:val="284"/>
        </w:trPr>
        <w:tc>
          <w:tcPr>
            <w:tcW w:w="1668" w:type="dxa"/>
            <w:vAlign w:val="bottom"/>
          </w:tcPr>
          <w:p w:rsidR="00A654F3" w:rsidRPr="00FB2D81" w:rsidRDefault="00A654F3" w:rsidP="00FB2D81">
            <w:pPr>
              <w:rPr>
                <w:b w:val="0"/>
              </w:rPr>
            </w:pPr>
          </w:p>
        </w:tc>
        <w:tc>
          <w:tcPr>
            <w:tcW w:w="1701" w:type="dxa"/>
            <w:vAlign w:val="bottom"/>
          </w:tcPr>
          <w:p w:rsidR="00A654F3" w:rsidRPr="00FB2D81" w:rsidRDefault="00A654F3" w:rsidP="00FB2D81">
            <w:pPr>
              <w:rPr>
                <w:b w:val="0"/>
              </w:rPr>
            </w:pPr>
            <w:r w:rsidRPr="00FB2D81">
              <w:rPr>
                <w:b w:val="0"/>
              </w:rPr>
              <w:t>Délivrée le :</w:t>
            </w:r>
          </w:p>
        </w:tc>
        <w:tc>
          <w:tcPr>
            <w:tcW w:w="5843" w:type="dxa"/>
            <w:tcBorders>
              <w:top w:val="dotted" w:sz="4" w:space="0" w:color="auto"/>
              <w:bottom w:val="dotted" w:sz="4" w:space="0" w:color="auto"/>
            </w:tcBorders>
            <w:vAlign w:val="bottom"/>
          </w:tcPr>
          <w:p w:rsidR="00A654F3" w:rsidRPr="00FB2D81" w:rsidRDefault="00D17838" w:rsidP="00FB2D81">
            <w:pPr>
              <w:rPr>
                <w:b w:val="0"/>
              </w:rPr>
            </w:pPr>
            <w:permStart w:id="1336029802" w:edGrp="everyone"/>
            <w:r w:rsidRPr="00FB2D81">
              <w:rPr>
                <w:b w:val="0"/>
              </w:rPr>
              <w:t xml:space="preserve"> </w:t>
            </w:r>
            <w:permEnd w:id="1336029802"/>
          </w:p>
        </w:tc>
      </w:tr>
      <w:tr w:rsidR="00A654F3" w:rsidRPr="00FB2D81" w:rsidTr="00A654F3">
        <w:trPr>
          <w:trHeight w:val="284"/>
        </w:trPr>
        <w:tc>
          <w:tcPr>
            <w:tcW w:w="1668" w:type="dxa"/>
            <w:vAlign w:val="bottom"/>
          </w:tcPr>
          <w:p w:rsidR="00A654F3" w:rsidRPr="00FB2D81" w:rsidRDefault="00A654F3" w:rsidP="00FB2D81">
            <w:pPr>
              <w:rPr>
                <w:b w:val="0"/>
              </w:rPr>
            </w:pPr>
          </w:p>
        </w:tc>
        <w:tc>
          <w:tcPr>
            <w:tcW w:w="1701" w:type="dxa"/>
            <w:vAlign w:val="bottom"/>
          </w:tcPr>
          <w:p w:rsidR="00A654F3" w:rsidRPr="00FB2D81" w:rsidRDefault="00A654F3" w:rsidP="00FB2D81">
            <w:pPr>
              <w:rPr>
                <w:b w:val="0"/>
              </w:rPr>
            </w:pPr>
            <w:r w:rsidRPr="00FB2D81">
              <w:rPr>
                <w:b w:val="0"/>
              </w:rPr>
              <w:t>Par le préfet de :</w:t>
            </w:r>
          </w:p>
        </w:tc>
        <w:tc>
          <w:tcPr>
            <w:tcW w:w="5843" w:type="dxa"/>
            <w:tcBorders>
              <w:top w:val="dotted" w:sz="4" w:space="0" w:color="auto"/>
              <w:bottom w:val="dotted" w:sz="4" w:space="0" w:color="auto"/>
            </w:tcBorders>
            <w:vAlign w:val="bottom"/>
          </w:tcPr>
          <w:p w:rsidR="00A654F3" w:rsidRPr="00FB2D81" w:rsidRDefault="00D17838" w:rsidP="00FB2D81">
            <w:pPr>
              <w:rPr>
                <w:b w:val="0"/>
              </w:rPr>
            </w:pPr>
            <w:permStart w:id="1832007782" w:edGrp="everyone"/>
            <w:r w:rsidRPr="00FB2D81">
              <w:rPr>
                <w:b w:val="0"/>
              </w:rPr>
              <w:t xml:space="preserve"> </w:t>
            </w:r>
            <w:permEnd w:id="1832007782"/>
          </w:p>
        </w:tc>
      </w:tr>
    </w:tbl>
    <w:p w:rsidR="00A654F3" w:rsidRPr="00FB2D81" w:rsidRDefault="00A654F3" w:rsidP="00FB2D81">
      <w:pPr>
        <w:rPr>
          <w:b w:val="0"/>
        </w:rPr>
      </w:pPr>
    </w:p>
    <w:p w:rsidR="00A654F3" w:rsidRDefault="00A654F3" w:rsidP="00FB2D81">
      <w:pPr>
        <w:rPr>
          <w:b w:val="0"/>
        </w:rPr>
      </w:pPr>
    </w:p>
    <w:p w:rsidR="00D701E7" w:rsidRPr="00FB2D81" w:rsidRDefault="00D701E7" w:rsidP="00FB2D81">
      <w:pPr>
        <w:rPr>
          <w:b w:val="0"/>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3828"/>
        <w:gridCol w:w="1417"/>
        <w:gridCol w:w="425"/>
      </w:tblGrid>
      <w:tr w:rsidR="00DD0A77" w:rsidRPr="00FB2D81" w:rsidTr="00DD0A77">
        <w:trPr>
          <w:trHeight w:val="340"/>
        </w:trPr>
        <w:tc>
          <w:tcPr>
            <w:tcW w:w="2376" w:type="dxa"/>
            <w:vAlign w:val="bottom"/>
          </w:tcPr>
          <w:p w:rsidR="000C337F" w:rsidRPr="00FB2D81" w:rsidRDefault="00DD0A77" w:rsidP="00FB2D81">
            <w:pPr>
              <w:rPr>
                <w:b w:val="0"/>
              </w:rPr>
            </w:pPr>
            <w:r>
              <w:rPr>
                <w:b w:val="0"/>
              </w:rPr>
              <w:t>Je souhaite réserver :</w:t>
            </w:r>
          </w:p>
        </w:tc>
        <w:tc>
          <w:tcPr>
            <w:tcW w:w="1134" w:type="dxa"/>
            <w:tcBorders>
              <w:bottom w:val="dotted" w:sz="4" w:space="0" w:color="auto"/>
            </w:tcBorders>
            <w:vAlign w:val="bottom"/>
          </w:tcPr>
          <w:p w:rsidR="00A654F3" w:rsidRPr="00FB2D81" w:rsidRDefault="00D17838" w:rsidP="00FB2D81">
            <w:pPr>
              <w:rPr>
                <w:b w:val="0"/>
              </w:rPr>
            </w:pPr>
            <w:permStart w:id="998596275" w:edGrp="everyone"/>
            <w:r w:rsidRPr="00FB2D81">
              <w:rPr>
                <w:b w:val="0"/>
              </w:rPr>
              <w:t xml:space="preserve"> </w:t>
            </w:r>
            <w:permEnd w:id="998596275"/>
          </w:p>
        </w:tc>
        <w:tc>
          <w:tcPr>
            <w:tcW w:w="3828" w:type="dxa"/>
            <w:vAlign w:val="bottom"/>
          </w:tcPr>
          <w:p w:rsidR="00A654F3" w:rsidRPr="00FB2D81" w:rsidRDefault="000C337F" w:rsidP="00DD0A77">
            <w:pPr>
              <w:rPr>
                <w:b w:val="0"/>
              </w:rPr>
            </w:pPr>
            <w:r>
              <w:rPr>
                <w:b w:val="0"/>
              </w:rPr>
              <w:t xml:space="preserve">emplacement(s) de 1 mètre   à </w:t>
            </w:r>
            <w:r w:rsidR="00DD0A77">
              <w:rPr>
                <w:b w:val="0"/>
              </w:rPr>
              <w:t xml:space="preserve">  </w:t>
            </w:r>
            <w:r>
              <w:rPr>
                <w:b w:val="0"/>
              </w:rPr>
              <w:t>4 €</w:t>
            </w:r>
            <w:r w:rsidR="00A654F3" w:rsidRPr="00FB2D81">
              <w:rPr>
                <w:b w:val="0"/>
              </w:rPr>
              <w:t xml:space="preserve"> </w:t>
            </w:r>
            <w:r w:rsidR="00DD0A77">
              <w:rPr>
                <w:b w:val="0"/>
              </w:rPr>
              <w:t xml:space="preserve">   </w:t>
            </w:r>
            <w:r w:rsidR="00BA36B1">
              <w:rPr>
                <w:b w:val="0"/>
              </w:rPr>
              <w:t>=</w:t>
            </w:r>
          </w:p>
        </w:tc>
        <w:tc>
          <w:tcPr>
            <w:tcW w:w="1417" w:type="dxa"/>
            <w:tcBorders>
              <w:bottom w:val="dotted" w:sz="4" w:space="0" w:color="auto"/>
            </w:tcBorders>
            <w:vAlign w:val="bottom"/>
          </w:tcPr>
          <w:p w:rsidR="00A654F3" w:rsidRPr="00FB2D81" w:rsidRDefault="00D17838" w:rsidP="00FB2D81">
            <w:pPr>
              <w:rPr>
                <w:b w:val="0"/>
              </w:rPr>
            </w:pPr>
            <w:permStart w:id="489494573" w:edGrp="everyone"/>
            <w:r w:rsidRPr="00FB2D81">
              <w:rPr>
                <w:b w:val="0"/>
              </w:rPr>
              <w:t xml:space="preserve"> </w:t>
            </w:r>
            <w:permEnd w:id="489494573"/>
          </w:p>
        </w:tc>
        <w:tc>
          <w:tcPr>
            <w:tcW w:w="425" w:type="dxa"/>
            <w:vAlign w:val="bottom"/>
          </w:tcPr>
          <w:p w:rsidR="00A654F3" w:rsidRPr="00FB2D81" w:rsidRDefault="00A654F3" w:rsidP="00FB2D81">
            <w:pPr>
              <w:rPr>
                <w:b w:val="0"/>
              </w:rPr>
            </w:pPr>
            <w:r w:rsidRPr="00FB2D81">
              <w:rPr>
                <w:b w:val="0"/>
              </w:rPr>
              <w:t>€</w:t>
            </w:r>
          </w:p>
        </w:tc>
      </w:tr>
    </w:tbl>
    <w:p w:rsidR="00A654F3" w:rsidRDefault="00A654F3" w:rsidP="00FB2D81">
      <w:pPr>
        <w:rPr>
          <w:b w:val="0"/>
        </w:rPr>
      </w:pPr>
    </w:p>
    <w:p w:rsidR="00D701E7" w:rsidRPr="00FB2D81" w:rsidRDefault="00D701E7" w:rsidP="00FB2D81">
      <w:pPr>
        <w:rPr>
          <w:b w:val="0"/>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961"/>
        <w:gridCol w:w="2551"/>
      </w:tblGrid>
      <w:tr w:rsidR="00A654F3" w:rsidRPr="00FB2D81" w:rsidTr="00A654F3">
        <w:trPr>
          <w:trHeight w:val="284"/>
        </w:trPr>
        <w:tc>
          <w:tcPr>
            <w:tcW w:w="1668" w:type="dxa"/>
            <w:vAlign w:val="bottom"/>
          </w:tcPr>
          <w:p w:rsidR="00A654F3" w:rsidRPr="00FB2D81" w:rsidRDefault="00A654F3" w:rsidP="00FB2D81">
            <w:pPr>
              <w:rPr>
                <w:b w:val="0"/>
              </w:rPr>
            </w:pPr>
            <w:r w:rsidRPr="00FB2D81">
              <w:rPr>
                <w:b w:val="0"/>
              </w:rPr>
              <w:t>Je soussigné,e</w:t>
            </w:r>
          </w:p>
        </w:tc>
        <w:tc>
          <w:tcPr>
            <w:tcW w:w="4961" w:type="dxa"/>
            <w:tcBorders>
              <w:bottom w:val="dotted" w:sz="4" w:space="0" w:color="auto"/>
            </w:tcBorders>
            <w:vAlign w:val="bottom"/>
          </w:tcPr>
          <w:p w:rsidR="00A654F3" w:rsidRPr="00FB2D81" w:rsidRDefault="00D17838" w:rsidP="00FB2D81">
            <w:pPr>
              <w:rPr>
                <w:b w:val="0"/>
              </w:rPr>
            </w:pPr>
            <w:permStart w:id="1131900636" w:edGrp="everyone"/>
            <w:r w:rsidRPr="00FB2D81">
              <w:rPr>
                <w:b w:val="0"/>
              </w:rPr>
              <w:t xml:space="preserve"> </w:t>
            </w:r>
            <w:permEnd w:id="1131900636"/>
          </w:p>
        </w:tc>
        <w:tc>
          <w:tcPr>
            <w:tcW w:w="2551" w:type="dxa"/>
            <w:vAlign w:val="bottom"/>
          </w:tcPr>
          <w:p w:rsidR="00A654F3" w:rsidRPr="00FB2D81" w:rsidRDefault="00A654F3" w:rsidP="00FB2D81">
            <w:pPr>
              <w:rPr>
                <w:b w:val="0"/>
              </w:rPr>
            </w:pPr>
            <w:r w:rsidRPr="00FB2D81">
              <w:rPr>
                <w:b w:val="0"/>
              </w:rPr>
              <w:t>déclare être un particulier</w:t>
            </w:r>
          </w:p>
        </w:tc>
      </w:tr>
    </w:tbl>
    <w:p w:rsidR="00F3539A" w:rsidRPr="00FB2D81" w:rsidRDefault="0045664F" w:rsidP="00FB2D81">
      <w:pPr>
        <w:rPr>
          <w:b w:val="0"/>
        </w:rPr>
      </w:pPr>
      <w:r>
        <w:rPr>
          <w:b w:val="0"/>
        </w:rPr>
        <w:t>n</w:t>
      </w:r>
      <w:r w:rsidR="00A654F3" w:rsidRPr="00FB2D81">
        <w:rPr>
          <w:b w:val="0"/>
        </w:rPr>
        <w:t xml:space="preserve">on </w:t>
      </w:r>
      <w:r w:rsidR="00F3539A" w:rsidRPr="00FB2D81">
        <w:rPr>
          <w:b w:val="0"/>
        </w:rPr>
        <w:t>inscrit au registre du commerce et demande l'autorisation d'exercer l'activité d'exposant pour la journée du dimanche 14 mai 2017. Je déclare également vendre exclusivement des objets personnels et usagés et que je ne participe pas en tant qu'exposant à plus de deux manifestation de ce type par an.</w:t>
      </w:r>
    </w:p>
    <w:p w:rsidR="00F3539A" w:rsidRPr="00FB2D81" w:rsidRDefault="00F3539A" w:rsidP="00FB2D81">
      <w:pPr>
        <w:rPr>
          <w:b w:val="0"/>
        </w:rPr>
      </w:pPr>
    </w:p>
    <w:p w:rsidR="00F3539A" w:rsidRPr="00FB2D81" w:rsidRDefault="00F3539A" w:rsidP="00FB2D81">
      <w:pPr>
        <w:rPr>
          <w:b w:val="0"/>
        </w:rPr>
      </w:pPr>
      <w:r w:rsidRPr="00FB2D81">
        <w:rPr>
          <w:b w:val="0"/>
        </w:rPr>
        <w:t>Je reconnais avoir pris connaissance du règlement et m'engage à m'y conformer.</w:t>
      </w:r>
    </w:p>
    <w:p w:rsidR="00F3539A" w:rsidRPr="00FB2D81" w:rsidRDefault="00F3539A" w:rsidP="00FB2D81">
      <w:pPr>
        <w:rPr>
          <w:b w:val="0"/>
        </w:rPr>
      </w:pPr>
    </w:p>
    <w:p w:rsidR="00F3539A" w:rsidRPr="00FB2D81" w:rsidRDefault="00F3539A" w:rsidP="00FB2D81">
      <w:pPr>
        <w:rPr>
          <w:b w:val="0"/>
        </w:rPr>
      </w:pPr>
      <w:r w:rsidRPr="00FB2D81">
        <w:rPr>
          <w:b w:val="0"/>
        </w:rPr>
        <w:t>J'adresse ce bulletin rempli en entier avec photocopie d'une pièce d'identité, le paiement par chèque et le chèque de caution de 25 € à l'ordre du Sou Des Ecoles d'Alaï, à l'adresse mentionnée ci-dessus.</w:t>
      </w:r>
    </w:p>
    <w:p w:rsidR="00F3539A" w:rsidRDefault="00F3539A" w:rsidP="00FB2D81">
      <w:pPr>
        <w:rPr>
          <w:b w:val="0"/>
        </w:rPr>
      </w:pPr>
    </w:p>
    <w:p w:rsidR="00D701E7" w:rsidRPr="00FB2D81" w:rsidRDefault="00D701E7" w:rsidP="00FB2D81">
      <w:pPr>
        <w:rPr>
          <w:b w:val="0"/>
        </w:rPr>
      </w:pPr>
    </w:p>
    <w:p w:rsidR="00F3539A" w:rsidRPr="00FB2D81" w:rsidRDefault="00F3539A" w:rsidP="00FB2D81">
      <w:pPr>
        <w:rPr>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789"/>
        <w:gridCol w:w="464"/>
        <w:gridCol w:w="4142"/>
      </w:tblGrid>
      <w:tr w:rsidR="00DE70C3" w:rsidRPr="00FB2D81" w:rsidTr="00A654F3">
        <w:trPr>
          <w:trHeight w:val="284"/>
        </w:trPr>
        <w:tc>
          <w:tcPr>
            <w:tcW w:w="817" w:type="dxa"/>
            <w:vAlign w:val="bottom"/>
          </w:tcPr>
          <w:p w:rsidR="00DE70C3" w:rsidRPr="00FB2D81" w:rsidRDefault="00DE70C3" w:rsidP="00FB2D81">
            <w:pPr>
              <w:rPr>
                <w:b w:val="0"/>
              </w:rPr>
            </w:pPr>
            <w:r w:rsidRPr="00FB2D81">
              <w:rPr>
                <w:b w:val="0"/>
              </w:rPr>
              <w:t>Fait à</w:t>
            </w:r>
          </w:p>
        </w:tc>
        <w:tc>
          <w:tcPr>
            <w:tcW w:w="3789" w:type="dxa"/>
            <w:tcBorders>
              <w:bottom w:val="dotted" w:sz="4" w:space="0" w:color="auto"/>
            </w:tcBorders>
            <w:vAlign w:val="bottom"/>
          </w:tcPr>
          <w:p w:rsidR="00DE70C3" w:rsidRPr="00FB2D81" w:rsidRDefault="00B16EC7" w:rsidP="00FB2D81">
            <w:pPr>
              <w:rPr>
                <w:b w:val="0"/>
              </w:rPr>
            </w:pPr>
            <w:permStart w:id="1697149705" w:edGrp="everyone"/>
            <w:r w:rsidRPr="00FB2D81">
              <w:rPr>
                <w:b w:val="0"/>
              </w:rPr>
              <w:t xml:space="preserve"> </w:t>
            </w:r>
            <w:permEnd w:id="1697149705"/>
          </w:p>
        </w:tc>
        <w:tc>
          <w:tcPr>
            <w:tcW w:w="464" w:type="dxa"/>
            <w:vAlign w:val="bottom"/>
          </w:tcPr>
          <w:p w:rsidR="00DE70C3" w:rsidRPr="00FB2D81" w:rsidRDefault="00DE70C3" w:rsidP="00FB2D81">
            <w:pPr>
              <w:rPr>
                <w:b w:val="0"/>
              </w:rPr>
            </w:pPr>
            <w:r w:rsidRPr="00FB2D81">
              <w:rPr>
                <w:b w:val="0"/>
              </w:rPr>
              <w:t>le</w:t>
            </w:r>
          </w:p>
        </w:tc>
        <w:tc>
          <w:tcPr>
            <w:tcW w:w="4142" w:type="dxa"/>
            <w:tcBorders>
              <w:bottom w:val="dotted" w:sz="4" w:space="0" w:color="auto"/>
            </w:tcBorders>
            <w:vAlign w:val="bottom"/>
          </w:tcPr>
          <w:p w:rsidR="00DE70C3" w:rsidRPr="00FB2D81" w:rsidRDefault="00DE70C3" w:rsidP="00FB2D81">
            <w:pPr>
              <w:rPr>
                <w:b w:val="0"/>
              </w:rPr>
            </w:pPr>
            <w:permStart w:id="267807604" w:edGrp="everyone"/>
            <w:r w:rsidRPr="00FB2D81">
              <w:rPr>
                <w:b w:val="0"/>
              </w:rPr>
              <w:t xml:space="preserve"> </w:t>
            </w:r>
            <w:permEnd w:id="267807604"/>
          </w:p>
        </w:tc>
      </w:tr>
      <w:tr w:rsidR="00DE70C3" w:rsidRPr="00FB2D81" w:rsidTr="00A654F3">
        <w:trPr>
          <w:trHeight w:val="284"/>
        </w:trPr>
        <w:tc>
          <w:tcPr>
            <w:tcW w:w="817" w:type="dxa"/>
            <w:vAlign w:val="bottom"/>
          </w:tcPr>
          <w:p w:rsidR="00DE70C3" w:rsidRPr="00FB2D81" w:rsidRDefault="00DE70C3" w:rsidP="00FB2D81">
            <w:pPr>
              <w:rPr>
                <w:b w:val="0"/>
              </w:rPr>
            </w:pPr>
          </w:p>
        </w:tc>
        <w:tc>
          <w:tcPr>
            <w:tcW w:w="3789" w:type="dxa"/>
            <w:tcBorders>
              <w:top w:val="dotted" w:sz="4" w:space="0" w:color="auto"/>
            </w:tcBorders>
            <w:vAlign w:val="bottom"/>
          </w:tcPr>
          <w:p w:rsidR="00DE70C3" w:rsidRPr="00FB2D81" w:rsidRDefault="00DE70C3" w:rsidP="00FB2D81">
            <w:pPr>
              <w:rPr>
                <w:b w:val="0"/>
              </w:rPr>
            </w:pPr>
          </w:p>
        </w:tc>
        <w:tc>
          <w:tcPr>
            <w:tcW w:w="4606" w:type="dxa"/>
            <w:gridSpan w:val="2"/>
            <w:vAlign w:val="bottom"/>
          </w:tcPr>
          <w:p w:rsidR="00DE70C3" w:rsidRDefault="00DE70C3" w:rsidP="00FB2D81">
            <w:pPr>
              <w:rPr>
                <w:b w:val="0"/>
              </w:rPr>
            </w:pPr>
          </w:p>
          <w:p w:rsidR="00382D19" w:rsidRPr="00FB2D81" w:rsidRDefault="00382D19" w:rsidP="00FB2D81">
            <w:pPr>
              <w:rPr>
                <w:b w:val="0"/>
              </w:rPr>
            </w:pPr>
          </w:p>
          <w:p w:rsidR="00DE70C3" w:rsidRPr="00FB2D81" w:rsidRDefault="00DE70C3" w:rsidP="00FB2D81">
            <w:pPr>
              <w:rPr>
                <w:b w:val="0"/>
              </w:rPr>
            </w:pPr>
            <w:r w:rsidRPr="00FB2D81">
              <w:rPr>
                <w:b w:val="0"/>
              </w:rPr>
              <w:t>Signature</w:t>
            </w:r>
          </w:p>
        </w:tc>
      </w:tr>
    </w:tbl>
    <w:p w:rsidR="00DE70C3" w:rsidRDefault="00DE70C3" w:rsidP="00FB2D81"/>
    <w:p w:rsidR="00FB2D81" w:rsidRDefault="00FB2D81" w:rsidP="00FB2D81"/>
    <w:p w:rsidR="00FB2D81" w:rsidRDefault="00FB2D81" w:rsidP="00FB2D81"/>
    <w:p w:rsidR="00FB2D81" w:rsidRDefault="00FB2D81" w:rsidP="00FB2D81">
      <w:r>
        <w:br w:type="page"/>
      </w:r>
    </w:p>
    <w:tbl>
      <w:tblPr>
        <w:tblStyle w:val="Grilledutableau"/>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363"/>
      </w:tblGrid>
      <w:tr w:rsidR="00FB2D81" w:rsidTr="0045664F">
        <w:trPr>
          <w:trHeight w:val="1285"/>
        </w:trPr>
        <w:tc>
          <w:tcPr>
            <w:tcW w:w="9640" w:type="dxa"/>
            <w:gridSpan w:val="2"/>
          </w:tcPr>
          <w:p w:rsidR="00FB2D81" w:rsidRPr="00FB2D81" w:rsidRDefault="00FB2D81" w:rsidP="00A01AD2">
            <w:pPr>
              <w:tabs>
                <w:tab w:val="clear" w:pos="4536"/>
              </w:tabs>
              <w:jc w:val="center"/>
              <w:rPr>
                <w:sz w:val="28"/>
                <w:szCs w:val="28"/>
              </w:rPr>
            </w:pPr>
            <w:r w:rsidRPr="00FB2D81">
              <w:rPr>
                <w:sz w:val="28"/>
                <w:szCs w:val="28"/>
              </w:rPr>
              <w:lastRenderedPageBreak/>
              <w:t>REGLEMENT INTERIEUR DE VIDE-GRENIER</w:t>
            </w:r>
          </w:p>
          <w:p w:rsidR="00FB2D81" w:rsidRDefault="00FB2D81" w:rsidP="00A01AD2">
            <w:pPr>
              <w:jc w:val="center"/>
            </w:pPr>
            <w:r>
              <w:t>(A LIRE ET A CONSERVER PAR L’EXPOSANT)</w:t>
            </w:r>
          </w:p>
        </w:tc>
      </w:tr>
      <w:tr w:rsidR="00FB2D81" w:rsidTr="0045664F">
        <w:tc>
          <w:tcPr>
            <w:tcW w:w="1277" w:type="dxa"/>
          </w:tcPr>
          <w:p w:rsidR="00FB2D81" w:rsidRPr="00FB2D81" w:rsidRDefault="00FB2D81" w:rsidP="00FB2D81">
            <w:r>
              <w:t>Article 1 :</w:t>
            </w:r>
          </w:p>
        </w:tc>
        <w:tc>
          <w:tcPr>
            <w:tcW w:w="8363" w:type="dxa"/>
            <w:vAlign w:val="center"/>
          </w:tcPr>
          <w:p w:rsidR="00FB2D81" w:rsidRPr="00FB2D81" w:rsidRDefault="00FB2D81" w:rsidP="0045664F">
            <w:pPr>
              <w:jc w:val="both"/>
              <w:rPr>
                <w:b w:val="0"/>
              </w:rPr>
            </w:pPr>
            <w:r w:rsidRPr="00FB2D81">
              <w:rPr>
                <w:b w:val="0"/>
              </w:rPr>
              <w:t>Ce vide grenier est ouvert aux particuliers et aux associations (loi1901), vendant des objets personnels et d'occasion. Les professionnels de la vente au déballage ne sont pas admis. Les ventes de produits alimentaires, d'animaux vivants, d'armes en état de fonctionner, de copies de CD ou DVD, d'objets ou ouvrages à caractères raciste ou pornographique et tout produit dont la vente est prohibée par la législation en vigueur, sont interdites.</w:t>
            </w:r>
          </w:p>
        </w:tc>
      </w:tr>
      <w:tr w:rsidR="00A01AD2" w:rsidTr="0045664F">
        <w:tc>
          <w:tcPr>
            <w:tcW w:w="1277" w:type="dxa"/>
          </w:tcPr>
          <w:p w:rsidR="00A01AD2" w:rsidRDefault="00A01AD2" w:rsidP="00FB2D81">
            <w:r>
              <w:t>Article 2 :</w:t>
            </w:r>
          </w:p>
        </w:tc>
        <w:tc>
          <w:tcPr>
            <w:tcW w:w="8363" w:type="dxa"/>
            <w:vAlign w:val="center"/>
          </w:tcPr>
          <w:p w:rsidR="00A01AD2" w:rsidRPr="00FB2D81" w:rsidRDefault="00A01AD2" w:rsidP="00FB2D81">
            <w:pPr>
              <w:jc w:val="both"/>
              <w:rPr>
                <w:b w:val="0"/>
              </w:rPr>
            </w:pPr>
            <w:r w:rsidRPr="00A01AD2">
              <w:rPr>
                <w:b w:val="0"/>
              </w:rPr>
              <w:t xml:space="preserve">La vente de produits alimentaires et consommables par les exposants est formellement interdite. </w:t>
            </w:r>
            <w:r w:rsidRPr="00FB2D81">
              <w:rPr>
                <w:b w:val="0"/>
              </w:rPr>
              <w:t>La vente de boisson et de restauration est strictement réservée à l'association organisatrice.</w:t>
            </w:r>
          </w:p>
        </w:tc>
      </w:tr>
      <w:tr w:rsidR="00FB2D81" w:rsidTr="0045664F">
        <w:tc>
          <w:tcPr>
            <w:tcW w:w="1277" w:type="dxa"/>
          </w:tcPr>
          <w:p w:rsidR="00FB2D81" w:rsidRPr="00FB2D81" w:rsidRDefault="00A01AD2" w:rsidP="00FB2D81">
            <w:r>
              <w:t>Article 3</w:t>
            </w:r>
            <w:r w:rsidR="00FB2D81">
              <w:t> :</w:t>
            </w:r>
          </w:p>
        </w:tc>
        <w:tc>
          <w:tcPr>
            <w:tcW w:w="8363" w:type="dxa"/>
            <w:vAlign w:val="center"/>
          </w:tcPr>
          <w:p w:rsidR="00FB2D81" w:rsidRDefault="00FB2D81" w:rsidP="00FB2D81">
            <w:pPr>
              <w:jc w:val="both"/>
              <w:rPr>
                <w:b w:val="0"/>
              </w:rPr>
            </w:pPr>
            <w:r w:rsidRPr="00FB2D81">
              <w:rPr>
                <w:b w:val="0"/>
              </w:rPr>
              <w:t>Pour s'inscrire, l'exposant doit :</w:t>
            </w:r>
          </w:p>
          <w:p w:rsidR="00FB2D81" w:rsidRDefault="00FB2D81" w:rsidP="00FB2D81">
            <w:pPr>
              <w:pStyle w:val="Paragraphedeliste"/>
              <w:numPr>
                <w:ilvl w:val="0"/>
                <w:numId w:val="1"/>
              </w:numPr>
              <w:jc w:val="both"/>
              <w:rPr>
                <w:b w:val="0"/>
              </w:rPr>
            </w:pPr>
            <w:r w:rsidRPr="00FB2D81">
              <w:rPr>
                <w:b w:val="0"/>
              </w:rPr>
              <w:t>remplir et signer le bulletin d'inscription (sa signature a valeur d'acceptation du règlement intérieur)</w:t>
            </w:r>
          </w:p>
          <w:p w:rsidR="00FB2D81" w:rsidRDefault="00FB2D81" w:rsidP="00FB2D81">
            <w:pPr>
              <w:pStyle w:val="Paragraphedeliste"/>
              <w:numPr>
                <w:ilvl w:val="0"/>
                <w:numId w:val="1"/>
              </w:numPr>
              <w:jc w:val="both"/>
              <w:rPr>
                <w:b w:val="0"/>
              </w:rPr>
            </w:pPr>
            <w:r w:rsidRPr="00FB2D81">
              <w:rPr>
                <w:b w:val="0"/>
              </w:rPr>
              <w:t>fournir une copie lisible d'une pièce d'identité en cours de validité</w:t>
            </w:r>
          </w:p>
          <w:p w:rsidR="00FB2D81" w:rsidRDefault="00FB2D81" w:rsidP="00FB2D81">
            <w:pPr>
              <w:pStyle w:val="Paragraphedeliste"/>
              <w:numPr>
                <w:ilvl w:val="0"/>
                <w:numId w:val="1"/>
              </w:numPr>
              <w:jc w:val="both"/>
              <w:rPr>
                <w:b w:val="0"/>
              </w:rPr>
            </w:pPr>
            <w:r w:rsidRPr="00FB2D81">
              <w:rPr>
                <w:b w:val="0"/>
              </w:rPr>
              <w:t>ne pas avoir participé à plus de deux autres manifestations de même nature au cours de l'année civile (article R321-9 du Code Pénal)</w:t>
            </w:r>
          </w:p>
          <w:p w:rsidR="00FB2D81" w:rsidRPr="00FB2D81" w:rsidRDefault="00FB2D81" w:rsidP="00FB2D81">
            <w:pPr>
              <w:pStyle w:val="Paragraphedeliste"/>
              <w:numPr>
                <w:ilvl w:val="0"/>
                <w:numId w:val="1"/>
              </w:numPr>
              <w:jc w:val="both"/>
              <w:rPr>
                <w:b w:val="0"/>
              </w:rPr>
            </w:pPr>
            <w:r w:rsidRPr="00FB2D81">
              <w:rPr>
                <w:b w:val="0"/>
              </w:rPr>
              <w:t>joindre un chèque de caution de 25 € qui sera restitué  lors du départ (voir art.7)</w:t>
            </w:r>
          </w:p>
        </w:tc>
      </w:tr>
      <w:tr w:rsidR="0045664F" w:rsidTr="0045664F">
        <w:tc>
          <w:tcPr>
            <w:tcW w:w="1277" w:type="dxa"/>
          </w:tcPr>
          <w:p w:rsidR="0045664F" w:rsidRDefault="0045664F" w:rsidP="00FB2D81">
            <w:r>
              <w:t>Article 4 :</w:t>
            </w:r>
          </w:p>
        </w:tc>
        <w:tc>
          <w:tcPr>
            <w:tcW w:w="8363" w:type="dxa"/>
            <w:vAlign w:val="center"/>
          </w:tcPr>
          <w:p w:rsidR="0045664F" w:rsidRPr="00FB2D81" w:rsidRDefault="0045664F" w:rsidP="0045664F">
            <w:pPr>
              <w:jc w:val="both"/>
              <w:rPr>
                <w:b w:val="0"/>
              </w:rPr>
            </w:pPr>
            <w:r w:rsidRPr="0045664F">
              <w:rPr>
                <w:b w:val="0"/>
              </w:rPr>
              <w:t xml:space="preserve">Les participants seront inscrits sur un registre de </w:t>
            </w:r>
            <w:r>
              <w:rPr>
                <w:b w:val="0"/>
              </w:rPr>
              <w:t>vente au déballage</w:t>
            </w:r>
            <w:r w:rsidRPr="0045664F">
              <w:rPr>
                <w:b w:val="0"/>
              </w:rPr>
              <w:t xml:space="preserve"> rempli par les organisateurs. Le dit registre sera transmis à la Préfecture dès la fin de la manifestation.</w:t>
            </w:r>
          </w:p>
        </w:tc>
      </w:tr>
      <w:tr w:rsidR="00FB2D81" w:rsidTr="0045664F">
        <w:tc>
          <w:tcPr>
            <w:tcW w:w="1277" w:type="dxa"/>
          </w:tcPr>
          <w:p w:rsidR="00FB2D81" w:rsidRPr="00FB2D81" w:rsidRDefault="0045664F" w:rsidP="00FB2D81">
            <w:r>
              <w:t>Article 5</w:t>
            </w:r>
            <w:r w:rsidR="00FB2D81">
              <w:t> :</w:t>
            </w:r>
          </w:p>
        </w:tc>
        <w:tc>
          <w:tcPr>
            <w:tcW w:w="8363" w:type="dxa"/>
            <w:vAlign w:val="center"/>
          </w:tcPr>
          <w:p w:rsidR="00FB2D81" w:rsidRPr="00FB2D81" w:rsidRDefault="00FB2D81" w:rsidP="00FB2D81">
            <w:pPr>
              <w:jc w:val="both"/>
              <w:rPr>
                <w:b w:val="0"/>
              </w:rPr>
            </w:pPr>
            <w:r w:rsidRPr="00FB2D81">
              <w:rPr>
                <w:b w:val="0"/>
              </w:rPr>
              <w:t>Le paiement de l'emplacement réservé doit être effectué à l'inscription. En cas de désistement, aucun remboursement ne sera possible. En cas d'annulation de la part de l'organisateur ou cas de force majeur, la réservation des emplacements sera remboursée. Aucune réservation d'emplacement ne pourra être remboursée pour cause d'intempéries, de mévente ou de mauvais emplacement.</w:t>
            </w:r>
          </w:p>
        </w:tc>
      </w:tr>
      <w:tr w:rsidR="00A01AD2" w:rsidTr="0045664F">
        <w:tc>
          <w:tcPr>
            <w:tcW w:w="1277" w:type="dxa"/>
          </w:tcPr>
          <w:p w:rsidR="00A01AD2" w:rsidRDefault="0045664F" w:rsidP="00A01AD2">
            <w:r>
              <w:t>Article 6</w:t>
            </w:r>
            <w:r w:rsidR="00A01AD2">
              <w:t> :</w:t>
            </w:r>
          </w:p>
        </w:tc>
        <w:tc>
          <w:tcPr>
            <w:tcW w:w="8363" w:type="dxa"/>
            <w:vAlign w:val="center"/>
          </w:tcPr>
          <w:p w:rsidR="00A01AD2" w:rsidRPr="00FB2D81" w:rsidRDefault="00A01AD2" w:rsidP="00FB2D81">
            <w:pPr>
              <w:jc w:val="both"/>
              <w:rPr>
                <w:b w:val="0"/>
              </w:rPr>
            </w:pPr>
            <w:r w:rsidRPr="00FB2D81">
              <w:rPr>
                <w:b w:val="0"/>
              </w:rPr>
              <w:t>Le bulletin d'inscription devra parvenir au Sou des Ecoles d'Alaï - Chemin de la poterie - 69340 Franchev</w:t>
            </w:r>
            <w:r w:rsidR="0045664F">
              <w:rPr>
                <w:b w:val="0"/>
              </w:rPr>
              <w:t>ille au plus tard le vendredi 5</w:t>
            </w:r>
            <w:r w:rsidRPr="00FB2D81">
              <w:rPr>
                <w:b w:val="0"/>
              </w:rPr>
              <w:t xml:space="preserve"> mai 2017 et l'inscription ne sera validée que dans la mesure où le bulletin sera rempli correctement, accompagné des pièces demandées, du paiement par chèque et de la remise de la caution. Pour les exposants mineurs, l'inscription devra être obligatoirement réalisée par les parents ou l'adulte responsable.</w:t>
            </w:r>
          </w:p>
        </w:tc>
      </w:tr>
      <w:tr w:rsidR="00FB2D81" w:rsidTr="0045664F">
        <w:tc>
          <w:tcPr>
            <w:tcW w:w="1277" w:type="dxa"/>
          </w:tcPr>
          <w:p w:rsidR="00FB2D81" w:rsidRPr="00FB2D81" w:rsidRDefault="00FB2D81" w:rsidP="00A01AD2">
            <w:r>
              <w:t xml:space="preserve">Article </w:t>
            </w:r>
            <w:r w:rsidR="0045664F">
              <w:t>7</w:t>
            </w:r>
            <w:r>
              <w:t> :</w:t>
            </w:r>
          </w:p>
        </w:tc>
        <w:tc>
          <w:tcPr>
            <w:tcW w:w="8363" w:type="dxa"/>
            <w:vAlign w:val="center"/>
          </w:tcPr>
          <w:p w:rsidR="00FB2D81" w:rsidRPr="00FB2D81" w:rsidRDefault="00FB2D81" w:rsidP="00FB2D81">
            <w:pPr>
              <w:jc w:val="both"/>
              <w:rPr>
                <w:b w:val="0"/>
              </w:rPr>
            </w:pPr>
            <w:r w:rsidRPr="00FB2D81">
              <w:rPr>
                <w:b w:val="0"/>
              </w:rPr>
              <w:t xml:space="preserve">Les placements se feront de 6h00 à </w:t>
            </w:r>
            <w:r>
              <w:rPr>
                <w:b w:val="0"/>
              </w:rPr>
              <w:t>7</w:t>
            </w:r>
            <w:r w:rsidRPr="00FB2D81">
              <w:rPr>
                <w:b w:val="0"/>
              </w:rPr>
              <w:t>h</w:t>
            </w:r>
            <w:r>
              <w:rPr>
                <w:b w:val="0"/>
              </w:rPr>
              <w:t>3</w:t>
            </w:r>
            <w:r w:rsidRPr="00FB2D81">
              <w:rPr>
                <w:b w:val="0"/>
              </w:rPr>
              <w:t xml:space="preserve">0. Les places seront réservées jusqu'à </w:t>
            </w:r>
            <w:r>
              <w:rPr>
                <w:b w:val="0"/>
              </w:rPr>
              <w:t>7</w:t>
            </w:r>
            <w:r w:rsidRPr="00FB2D81">
              <w:rPr>
                <w:b w:val="0"/>
              </w:rPr>
              <w:t>h</w:t>
            </w:r>
            <w:r>
              <w:rPr>
                <w:b w:val="0"/>
              </w:rPr>
              <w:t>3</w:t>
            </w:r>
            <w:r w:rsidRPr="00FB2D81">
              <w:rPr>
                <w:b w:val="0"/>
              </w:rPr>
              <w:t>0 pour toutes les personnes ayant renvoyé leur bulletin d'inscription dûment complété, ayant présenté à l'entrée leur pièce d'identité dont la copie a été fournie lors de l'inscription, dont le règlement de l'emplacement a été effectué et le chèque de ca</w:t>
            </w:r>
            <w:r w:rsidR="00A01AD2">
              <w:rPr>
                <w:b w:val="0"/>
              </w:rPr>
              <w:t>ution donné. Passé ce délai de 7</w:t>
            </w:r>
            <w:r w:rsidRPr="00FB2D81">
              <w:rPr>
                <w:b w:val="0"/>
              </w:rPr>
              <w:t>h</w:t>
            </w:r>
            <w:r w:rsidR="00A01AD2">
              <w:rPr>
                <w:b w:val="0"/>
              </w:rPr>
              <w:t>3</w:t>
            </w:r>
            <w:r w:rsidRPr="00FB2D81">
              <w:rPr>
                <w:b w:val="0"/>
              </w:rPr>
              <w:t>0 la place ne sera plus accessible.</w:t>
            </w:r>
          </w:p>
        </w:tc>
      </w:tr>
      <w:tr w:rsidR="0045664F" w:rsidTr="0045664F">
        <w:tc>
          <w:tcPr>
            <w:tcW w:w="1277" w:type="dxa"/>
          </w:tcPr>
          <w:p w:rsidR="0045664F" w:rsidRDefault="0045664F" w:rsidP="00A01AD2">
            <w:r>
              <w:t>Article 8 :</w:t>
            </w:r>
          </w:p>
        </w:tc>
        <w:tc>
          <w:tcPr>
            <w:tcW w:w="8363" w:type="dxa"/>
            <w:vAlign w:val="center"/>
          </w:tcPr>
          <w:p w:rsidR="0045664F" w:rsidRPr="00FB2D81" w:rsidRDefault="0045664F" w:rsidP="00FB2D81">
            <w:pPr>
              <w:jc w:val="both"/>
              <w:rPr>
                <w:b w:val="0"/>
              </w:rPr>
            </w:pPr>
            <w:r w:rsidRPr="00FB2D81">
              <w:rPr>
                <w:b w:val="0"/>
              </w:rPr>
              <w:t>Les emplacements sont attribués par l'organisateur et ne peuvent être contestés. Seuls, ceux-ci sont habilités à effectuer des modifications.</w:t>
            </w:r>
          </w:p>
        </w:tc>
      </w:tr>
      <w:tr w:rsidR="00FB2D81" w:rsidTr="0045664F">
        <w:tc>
          <w:tcPr>
            <w:tcW w:w="1277" w:type="dxa"/>
          </w:tcPr>
          <w:p w:rsidR="00FB2D81" w:rsidRPr="00FB2D81" w:rsidRDefault="00FB2D81" w:rsidP="0045664F">
            <w:r>
              <w:t xml:space="preserve">Article </w:t>
            </w:r>
            <w:r w:rsidR="0045664F">
              <w:t>9</w:t>
            </w:r>
            <w:r>
              <w:t> :</w:t>
            </w:r>
          </w:p>
        </w:tc>
        <w:tc>
          <w:tcPr>
            <w:tcW w:w="8363" w:type="dxa"/>
            <w:vAlign w:val="center"/>
          </w:tcPr>
          <w:p w:rsidR="00FB2D81" w:rsidRPr="00FB2D81" w:rsidRDefault="00FB2D81" w:rsidP="00FB2D81">
            <w:pPr>
              <w:jc w:val="both"/>
              <w:rPr>
                <w:b w:val="0"/>
              </w:rPr>
            </w:pPr>
            <w:r w:rsidRPr="00FB2D81">
              <w:rPr>
                <w:b w:val="0"/>
              </w:rPr>
              <w:t>Pour des raisons de sécurité, aucun véhicule ne sera autorisé à circuler sur les lieux de ventes. Les véhicules des exposants ne peuvent pas être garés sur leur stand.</w:t>
            </w:r>
          </w:p>
        </w:tc>
      </w:tr>
      <w:tr w:rsidR="00FB2D81" w:rsidTr="0045664F">
        <w:tc>
          <w:tcPr>
            <w:tcW w:w="1277" w:type="dxa"/>
          </w:tcPr>
          <w:p w:rsidR="00FB2D81" w:rsidRPr="00FB2D81" w:rsidRDefault="0045664F" w:rsidP="00FB2D81">
            <w:r>
              <w:t>Article 10</w:t>
            </w:r>
            <w:r w:rsidR="00A01AD2">
              <w:t> :</w:t>
            </w:r>
          </w:p>
        </w:tc>
        <w:tc>
          <w:tcPr>
            <w:tcW w:w="8363" w:type="dxa"/>
            <w:vAlign w:val="center"/>
          </w:tcPr>
          <w:p w:rsidR="00FB2D81" w:rsidRPr="00FB2D81" w:rsidRDefault="00A01AD2" w:rsidP="00A01AD2">
            <w:pPr>
              <w:jc w:val="both"/>
              <w:rPr>
                <w:b w:val="0"/>
              </w:rPr>
            </w:pPr>
            <w:r>
              <w:rPr>
                <w:b w:val="0"/>
              </w:rPr>
              <w:t>Le vide grenier est ouvert aux visiteurs de 7h30 à 17h00. A partir de 18h00, les exposants doivent avoir quitté leur emplacement et l’espace public doit être entièrement libéré.</w:t>
            </w:r>
          </w:p>
        </w:tc>
      </w:tr>
      <w:tr w:rsidR="00FB2D81" w:rsidTr="0045664F">
        <w:tc>
          <w:tcPr>
            <w:tcW w:w="1277" w:type="dxa"/>
          </w:tcPr>
          <w:p w:rsidR="00FB2D81" w:rsidRPr="00FB2D81" w:rsidRDefault="00A01AD2" w:rsidP="0045664F">
            <w:r>
              <w:t xml:space="preserve">Article </w:t>
            </w:r>
            <w:r w:rsidR="0045664F">
              <w:t>11</w:t>
            </w:r>
            <w:r w:rsidR="00FB2D81">
              <w:t> :</w:t>
            </w:r>
          </w:p>
        </w:tc>
        <w:tc>
          <w:tcPr>
            <w:tcW w:w="8363" w:type="dxa"/>
            <w:vAlign w:val="center"/>
          </w:tcPr>
          <w:p w:rsidR="00FB2D81" w:rsidRPr="00FB2D81" w:rsidRDefault="00FB2D81" w:rsidP="00FB2D81">
            <w:pPr>
              <w:jc w:val="both"/>
              <w:rPr>
                <w:b w:val="0"/>
              </w:rPr>
            </w:pPr>
            <w:r w:rsidRPr="00FB2D81">
              <w:rPr>
                <w:b w:val="0"/>
              </w:rPr>
              <w:t>Toute personne physique qui tiendra un stand devra respecter la place qui lui a été attribuée et en assurer une présence. A la fin de la manifestation, l'emplacement devra être obligatoirement nettoyé et libéré de tout objet par l'exposant. Après constat</w:t>
            </w:r>
            <w:r>
              <w:rPr>
                <w:b w:val="0"/>
              </w:rPr>
              <w:t>at</w:t>
            </w:r>
            <w:r w:rsidRPr="00FB2D81">
              <w:rPr>
                <w:b w:val="0"/>
              </w:rPr>
              <w:t>ion par l'organisateur de la propreté des lieux, le chèque de caution sera restitué ou encaissé si l'organisateur doit procéder au nettoyage des lieux.</w:t>
            </w:r>
          </w:p>
        </w:tc>
      </w:tr>
      <w:tr w:rsidR="00FB2D81" w:rsidTr="0045664F">
        <w:tc>
          <w:tcPr>
            <w:tcW w:w="1277" w:type="dxa"/>
          </w:tcPr>
          <w:p w:rsidR="00FB2D81" w:rsidRPr="00FB2D81" w:rsidRDefault="0045664F" w:rsidP="00FB2D81">
            <w:r>
              <w:t>Article 12</w:t>
            </w:r>
            <w:r w:rsidR="00FB2D81">
              <w:t> :</w:t>
            </w:r>
          </w:p>
        </w:tc>
        <w:tc>
          <w:tcPr>
            <w:tcW w:w="8363" w:type="dxa"/>
            <w:vAlign w:val="center"/>
          </w:tcPr>
          <w:p w:rsidR="00FB2D81" w:rsidRPr="00FB2D81" w:rsidRDefault="00FB2D81" w:rsidP="00FB2D81">
            <w:pPr>
              <w:jc w:val="both"/>
              <w:rPr>
                <w:b w:val="0"/>
              </w:rPr>
            </w:pPr>
            <w:r w:rsidRPr="00FB2D81">
              <w:rPr>
                <w:b w:val="0"/>
              </w:rPr>
              <w:t>Les organisateurs déclinent toute responsabilité en cas de perte, vol, casse ou toute détérioration du matériel ou objets exposés ainsi qu'en cas d'accident de personnes occasionnés par des objets exposés, leur manipulation, leur installation ou par une cause quelconque, avant, pendant et après la manifestation.</w:t>
            </w:r>
          </w:p>
        </w:tc>
      </w:tr>
      <w:tr w:rsidR="00FB2D81" w:rsidTr="0045664F">
        <w:tc>
          <w:tcPr>
            <w:tcW w:w="1277" w:type="dxa"/>
          </w:tcPr>
          <w:p w:rsidR="00FB2D81" w:rsidRPr="00FB2D81" w:rsidRDefault="00FB2D81" w:rsidP="0045664F">
            <w:r>
              <w:t>Articl</w:t>
            </w:r>
            <w:r w:rsidR="00A01AD2">
              <w:t>e 1</w:t>
            </w:r>
            <w:r w:rsidR="0045664F">
              <w:t>3</w:t>
            </w:r>
            <w:r>
              <w:t> :</w:t>
            </w:r>
          </w:p>
        </w:tc>
        <w:tc>
          <w:tcPr>
            <w:tcW w:w="8363" w:type="dxa"/>
            <w:vAlign w:val="center"/>
          </w:tcPr>
          <w:p w:rsidR="00FB2D81" w:rsidRPr="00FB2D81" w:rsidRDefault="00FB2D81" w:rsidP="00FB2D81">
            <w:pPr>
              <w:jc w:val="both"/>
              <w:rPr>
                <w:b w:val="0"/>
              </w:rPr>
            </w:pPr>
            <w:r w:rsidRPr="00FB2D81">
              <w:rPr>
                <w:b w:val="0"/>
              </w:rPr>
              <w:t>Les organisateurs ont toute autorité pour exclure tout exposant qui troublerait le bon ordre ou la moralité de l'évènement, sans avoir à exposer le motif et sans qu'il puisse réclamé d'indemnité ou de remboursement d'aucune sorte.</w:t>
            </w:r>
          </w:p>
        </w:tc>
      </w:tr>
      <w:tr w:rsidR="00A01AD2" w:rsidTr="0045664F">
        <w:tc>
          <w:tcPr>
            <w:tcW w:w="1277" w:type="dxa"/>
          </w:tcPr>
          <w:p w:rsidR="00A01AD2" w:rsidRDefault="00A01AD2" w:rsidP="0045664F">
            <w:r>
              <w:t>Article 1</w:t>
            </w:r>
            <w:r w:rsidR="0045664F">
              <w:t>4</w:t>
            </w:r>
            <w:r>
              <w:t> :</w:t>
            </w:r>
          </w:p>
        </w:tc>
        <w:tc>
          <w:tcPr>
            <w:tcW w:w="8363" w:type="dxa"/>
            <w:vAlign w:val="center"/>
          </w:tcPr>
          <w:p w:rsidR="00A01AD2" w:rsidRPr="00FB2D81" w:rsidRDefault="0045664F" w:rsidP="0045664F">
            <w:pPr>
              <w:jc w:val="both"/>
              <w:rPr>
                <w:b w:val="0"/>
              </w:rPr>
            </w:pPr>
            <w:r>
              <w:rPr>
                <w:b w:val="0"/>
              </w:rPr>
              <w:t>L</w:t>
            </w:r>
            <w:r w:rsidRPr="0045664F">
              <w:rPr>
                <w:b w:val="0"/>
              </w:rPr>
              <w:t>es chiens sont interdits sur tout le vide grenier</w:t>
            </w:r>
            <w:r>
              <w:rPr>
                <w:b w:val="0"/>
              </w:rPr>
              <w:t>.</w:t>
            </w:r>
          </w:p>
        </w:tc>
      </w:tr>
      <w:tr w:rsidR="00FB2D81" w:rsidTr="0045664F">
        <w:tc>
          <w:tcPr>
            <w:tcW w:w="1277" w:type="dxa"/>
          </w:tcPr>
          <w:p w:rsidR="00FB2D81" w:rsidRPr="00FB2D81" w:rsidRDefault="00FB2D81" w:rsidP="0045664F">
            <w:r>
              <w:t>Article 1</w:t>
            </w:r>
            <w:r w:rsidR="0045664F">
              <w:t>5</w:t>
            </w:r>
            <w:r>
              <w:t> :</w:t>
            </w:r>
          </w:p>
        </w:tc>
        <w:tc>
          <w:tcPr>
            <w:tcW w:w="8363" w:type="dxa"/>
            <w:vAlign w:val="center"/>
          </w:tcPr>
          <w:p w:rsidR="00FB2D81" w:rsidRPr="00FB2D81" w:rsidRDefault="00FB2D81" w:rsidP="00FB2D81">
            <w:pPr>
              <w:jc w:val="both"/>
              <w:rPr>
                <w:b w:val="0"/>
              </w:rPr>
            </w:pPr>
            <w:r w:rsidRPr="00FB2D81">
              <w:rPr>
                <w:b w:val="0"/>
              </w:rPr>
              <w:t>Aucune inscription de dernière minute ne sera autorisée.</w:t>
            </w:r>
          </w:p>
        </w:tc>
      </w:tr>
      <w:tr w:rsidR="00FB2D81" w:rsidTr="0045664F">
        <w:tc>
          <w:tcPr>
            <w:tcW w:w="1277" w:type="dxa"/>
          </w:tcPr>
          <w:p w:rsidR="00FB2D81" w:rsidRPr="00FB2D81" w:rsidRDefault="00A01AD2" w:rsidP="0045664F">
            <w:r>
              <w:t>Article 1</w:t>
            </w:r>
            <w:r w:rsidR="0045664F">
              <w:t>6</w:t>
            </w:r>
            <w:r w:rsidR="00FB2D81" w:rsidRPr="00FB2D81">
              <w:t> :</w:t>
            </w:r>
          </w:p>
        </w:tc>
        <w:tc>
          <w:tcPr>
            <w:tcW w:w="8363" w:type="dxa"/>
            <w:vAlign w:val="center"/>
          </w:tcPr>
          <w:p w:rsidR="00FB2D81" w:rsidRPr="00FB2D81" w:rsidRDefault="00FB2D81" w:rsidP="00FB2D81">
            <w:pPr>
              <w:jc w:val="both"/>
              <w:rPr>
                <w:b w:val="0"/>
              </w:rPr>
            </w:pPr>
            <w:r w:rsidRPr="00FB2D81">
              <w:rPr>
                <w:b w:val="0"/>
              </w:rPr>
              <w:t>Après lecture des articles précédents, a</w:t>
            </w:r>
            <w:r>
              <w:rPr>
                <w:b w:val="0"/>
              </w:rPr>
              <w:t>ucune dérogation ne sera admise</w:t>
            </w:r>
            <w:r w:rsidRPr="00FB2D81">
              <w:rPr>
                <w:b w:val="0"/>
              </w:rPr>
              <w:t>.</w:t>
            </w:r>
          </w:p>
        </w:tc>
      </w:tr>
    </w:tbl>
    <w:p w:rsidR="00A01AD2" w:rsidRDefault="00A01AD2" w:rsidP="00A01AD2">
      <w:pPr>
        <w:rPr>
          <w:sz w:val="2"/>
        </w:rPr>
      </w:pPr>
    </w:p>
    <w:p w:rsidR="00A01AD2" w:rsidRPr="009E51B6" w:rsidRDefault="00A01AD2">
      <w:pPr>
        <w:tabs>
          <w:tab w:val="clear" w:pos="4536"/>
        </w:tabs>
        <w:rPr>
          <w:b w:val="0"/>
          <w:sz w:val="2"/>
        </w:rPr>
      </w:pPr>
    </w:p>
    <w:sectPr w:rsidR="00A01AD2" w:rsidRPr="009E5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1850"/>
    <w:multiLevelType w:val="hybridMultilevel"/>
    <w:tmpl w:val="273A688C"/>
    <w:lvl w:ilvl="0" w:tplc="6BDE7C9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9A"/>
    <w:rsid w:val="0007679B"/>
    <w:rsid w:val="000C337F"/>
    <w:rsid w:val="00382D19"/>
    <w:rsid w:val="0045664F"/>
    <w:rsid w:val="004E74B7"/>
    <w:rsid w:val="005528DD"/>
    <w:rsid w:val="006150FB"/>
    <w:rsid w:val="007A64AC"/>
    <w:rsid w:val="008405D5"/>
    <w:rsid w:val="009E51B6"/>
    <w:rsid w:val="00A01AD2"/>
    <w:rsid w:val="00A654F3"/>
    <w:rsid w:val="00B16EC7"/>
    <w:rsid w:val="00BA36B1"/>
    <w:rsid w:val="00D17838"/>
    <w:rsid w:val="00D701E7"/>
    <w:rsid w:val="00DD0A77"/>
    <w:rsid w:val="00DE70C3"/>
    <w:rsid w:val="00EF45BD"/>
    <w:rsid w:val="00F3539A"/>
    <w:rsid w:val="00FB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B2D81"/>
    <w:pPr>
      <w:tabs>
        <w:tab w:val="left" w:pos="4536"/>
      </w:tabs>
    </w:pPr>
    <w:rPr>
      <w:rFonts w:ascii="Arial" w:hAnsi="Arial" w:cs="Arial"/>
      <w:b/>
      <w:bCs/>
    </w:rPr>
  </w:style>
  <w:style w:type="paragraph" w:styleId="Titre1">
    <w:name w:val="heading 1"/>
    <w:basedOn w:val="Normal"/>
    <w:next w:val="Normal"/>
    <w:link w:val="Titre1Car"/>
    <w:qFormat/>
    <w:rsid w:val="007A64AC"/>
    <w:pPr>
      <w:keepNext/>
      <w:spacing w:before="240" w:after="60"/>
      <w:outlineLvl w:val="0"/>
    </w:pPr>
    <w:rPr>
      <w:rFonts w:asciiTheme="majorHAnsi" w:eastAsiaTheme="majorEastAsia" w:hAnsiTheme="majorHAnsi" w:cstheme="majorBidi"/>
      <w:b w:val="0"/>
      <w:kern w:val="32"/>
      <w:sz w:val="32"/>
      <w:szCs w:val="32"/>
    </w:rPr>
  </w:style>
  <w:style w:type="paragraph" w:styleId="Titre2">
    <w:name w:val="heading 2"/>
    <w:basedOn w:val="Normal"/>
    <w:next w:val="Normal"/>
    <w:link w:val="Titre2Car"/>
    <w:qFormat/>
    <w:rsid w:val="007A64AC"/>
    <w:pPr>
      <w:keepNext/>
      <w:spacing w:before="240" w:after="60"/>
      <w:outlineLvl w:val="1"/>
    </w:pPr>
    <w:rPr>
      <w:b w:val="0"/>
      <w:bCs w:val="0"/>
      <w:i/>
      <w:iCs/>
      <w:sz w:val="32"/>
      <w:szCs w:val="28"/>
    </w:rPr>
  </w:style>
  <w:style w:type="paragraph" w:styleId="Titre3">
    <w:name w:val="heading 3"/>
    <w:basedOn w:val="Normal"/>
    <w:next w:val="Normal"/>
    <w:link w:val="Titre3Car"/>
    <w:qFormat/>
    <w:rsid w:val="007A64AC"/>
    <w:pPr>
      <w:keepNext/>
      <w:spacing w:before="240" w:after="60"/>
      <w:outlineLvl w:val="2"/>
    </w:pPr>
    <w:rPr>
      <w:b w:val="0"/>
      <w:bCs w:val="0"/>
      <w: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64A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rsid w:val="007A64AC"/>
    <w:rPr>
      <w:rFonts w:ascii="Arial" w:hAnsi="Arial" w:cs="Arial"/>
      <w:b/>
      <w:i/>
      <w:iCs/>
      <w:sz w:val="32"/>
      <w:szCs w:val="28"/>
    </w:rPr>
  </w:style>
  <w:style w:type="character" w:customStyle="1" w:styleId="Titre3Car">
    <w:name w:val="Titre 3 Car"/>
    <w:link w:val="Titre3"/>
    <w:rsid w:val="007A64AC"/>
    <w:rPr>
      <w:rFonts w:ascii="Arial" w:hAnsi="Arial" w:cs="Arial"/>
      <w:b/>
      <w:i/>
      <w:sz w:val="26"/>
      <w:szCs w:val="26"/>
    </w:rPr>
  </w:style>
  <w:style w:type="table" w:styleId="Grilledutableau">
    <w:name w:val="Table Grid"/>
    <w:basedOn w:val="TableauNormal"/>
    <w:uiPriority w:val="59"/>
    <w:rsid w:val="00DE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D81"/>
    <w:pPr>
      <w:ind w:left="720"/>
      <w:contextualSpacing/>
    </w:pPr>
  </w:style>
  <w:style w:type="paragraph" w:styleId="Corpsdetexte3">
    <w:name w:val="Body Text 3"/>
    <w:basedOn w:val="Normal"/>
    <w:link w:val="Corpsdetexte3Car"/>
    <w:semiHidden/>
    <w:rsid w:val="00A01AD2"/>
    <w:pPr>
      <w:tabs>
        <w:tab w:val="clear" w:pos="4536"/>
      </w:tabs>
      <w:jc w:val="both"/>
    </w:pPr>
    <w:rPr>
      <w:rFonts w:ascii="Times New Roman" w:hAnsi="Times New Roman" w:cs="Times New Roman"/>
      <w:b w:val="0"/>
      <w:bCs w:val="0"/>
      <w:sz w:val="28"/>
      <w:lang w:eastAsia="fr-FR"/>
    </w:rPr>
  </w:style>
  <w:style w:type="character" w:customStyle="1" w:styleId="Corpsdetexte3Car">
    <w:name w:val="Corps de texte 3 Car"/>
    <w:basedOn w:val="Policepardfaut"/>
    <w:link w:val="Corpsdetexte3"/>
    <w:semiHidden/>
    <w:rsid w:val="00A01AD2"/>
    <w:rPr>
      <w:sz w:val="28"/>
      <w:lang w:eastAsia="fr-FR"/>
    </w:rPr>
  </w:style>
  <w:style w:type="paragraph" w:styleId="Textedebulles">
    <w:name w:val="Balloon Text"/>
    <w:basedOn w:val="Normal"/>
    <w:link w:val="TextedebullesCar"/>
    <w:uiPriority w:val="99"/>
    <w:semiHidden/>
    <w:unhideWhenUsed/>
    <w:rsid w:val="008405D5"/>
    <w:rPr>
      <w:rFonts w:ascii="Tahoma" w:hAnsi="Tahoma" w:cs="Tahoma"/>
      <w:sz w:val="16"/>
      <w:szCs w:val="16"/>
    </w:rPr>
  </w:style>
  <w:style w:type="character" w:customStyle="1" w:styleId="TextedebullesCar">
    <w:name w:val="Texte de bulles Car"/>
    <w:basedOn w:val="Policepardfaut"/>
    <w:link w:val="Textedebulles"/>
    <w:uiPriority w:val="99"/>
    <w:semiHidden/>
    <w:rsid w:val="008405D5"/>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B2D81"/>
    <w:pPr>
      <w:tabs>
        <w:tab w:val="left" w:pos="4536"/>
      </w:tabs>
    </w:pPr>
    <w:rPr>
      <w:rFonts w:ascii="Arial" w:hAnsi="Arial" w:cs="Arial"/>
      <w:b/>
      <w:bCs/>
    </w:rPr>
  </w:style>
  <w:style w:type="paragraph" w:styleId="Titre1">
    <w:name w:val="heading 1"/>
    <w:basedOn w:val="Normal"/>
    <w:next w:val="Normal"/>
    <w:link w:val="Titre1Car"/>
    <w:qFormat/>
    <w:rsid w:val="007A64AC"/>
    <w:pPr>
      <w:keepNext/>
      <w:spacing w:before="240" w:after="60"/>
      <w:outlineLvl w:val="0"/>
    </w:pPr>
    <w:rPr>
      <w:rFonts w:asciiTheme="majorHAnsi" w:eastAsiaTheme="majorEastAsia" w:hAnsiTheme="majorHAnsi" w:cstheme="majorBidi"/>
      <w:b w:val="0"/>
      <w:kern w:val="32"/>
      <w:sz w:val="32"/>
      <w:szCs w:val="32"/>
    </w:rPr>
  </w:style>
  <w:style w:type="paragraph" w:styleId="Titre2">
    <w:name w:val="heading 2"/>
    <w:basedOn w:val="Normal"/>
    <w:next w:val="Normal"/>
    <w:link w:val="Titre2Car"/>
    <w:qFormat/>
    <w:rsid w:val="007A64AC"/>
    <w:pPr>
      <w:keepNext/>
      <w:spacing w:before="240" w:after="60"/>
      <w:outlineLvl w:val="1"/>
    </w:pPr>
    <w:rPr>
      <w:b w:val="0"/>
      <w:bCs w:val="0"/>
      <w:i/>
      <w:iCs/>
      <w:sz w:val="32"/>
      <w:szCs w:val="28"/>
    </w:rPr>
  </w:style>
  <w:style w:type="paragraph" w:styleId="Titre3">
    <w:name w:val="heading 3"/>
    <w:basedOn w:val="Normal"/>
    <w:next w:val="Normal"/>
    <w:link w:val="Titre3Car"/>
    <w:qFormat/>
    <w:rsid w:val="007A64AC"/>
    <w:pPr>
      <w:keepNext/>
      <w:spacing w:before="240" w:after="60"/>
      <w:outlineLvl w:val="2"/>
    </w:pPr>
    <w:rPr>
      <w:b w:val="0"/>
      <w:bCs w:val="0"/>
      <w: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64A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rsid w:val="007A64AC"/>
    <w:rPr>
      <w:rFonts w:ascii="Arial" w:hAnsi="Arial" w:cs="Arial"/>
      <w:b/>
      <w:i/>
      <w:iCs/>
      <w:sz w:val="32"/>
      <w:szCs w:val="28"/>
    </w:rPr>
  </w:style>
  <w:style w:type="character" w:customStyle="1" w:styleId="Titre3Car">
    <w:name w:val="Titre 3 Car"/>
    <w:link w:val="Titre3"/>
    <w:rsid w:val="007A64AC"/>
    <w:rPr>
      <w:rFonts w:ascii="Arial" w:hAnsi="Arial" w:cs="Arial"/>
      <w:b/>
      <w:i/>
      <w:sz w:val="26"/>
      <w:szCs w:val="26"/>
    </w:rPr>
  </w:style>
  <w:style w:type="table" w:styleId="Grilledutableau">
    <w:name w:val="Table Grid"/>
    <w:basedOn w:val="TableauNormal"/>
    <w:uiPriority w:val="59"/>
    <w:rsid w:val="00DE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D81"/>
    <w:pPr>
      <w:ind w:left="720"/>
      <w:contextualSpacing/>
    </w:pPr>
  </w:style>
  <w:style w:type="paragraph" w:styleId="Corpsdetexte3">
    <w:name w:val="Body Text 3"/>
    <w:basedOn w:val="Normal"/>
    <w:link w:val="Corpsdetexte3Car"/>
    <w:semiHidden/>
    <w:rsid w:val="00A01AD2"/>
    <w:pPr>
      <w:tabs>
        <w:tab w:val="clear" w:pos="4536"/>
      </w:tabs>
      <w:jc w:val="both"/>
    </w:pPr>
    <w:rPr>
      <w:rFonts w:ascii="Times New Roman" w:hAnsi="Times New Roman" w:cs="Times New Roman"/>
      <w:b w:val="0"/>
      <w:bCs w:val="0"/>
      <w:sz w:val="28"/>
      <w:lang w:eastAsia="fr-FR"/>
    </w:rPr>
  </w:style>
  <w:style w:type="character" w:customStyle="1" w:styleId="Corpsdetexte3Car">
    <w:name w:val="Corps de texte 3 Car"/>
    <w:basedOn w:val="Policepardfaut"/>
    <w:link w:val="Corpsdetexte3"/>
    <w:semiHidden/>
    <w:rsid w:val="00A01AD2"/>
    <w:rPr>
      <w:sz w:val="28"/>
      <w:lang w:eastAsia="fr-FR"/>
    </w:rPr>
  </w:style>
  <w:style w:type="paragraph" w:styleId="Textedebulles">
    <w:name w:val="Balloon Text"/>
    <w:basedOn w:val="Normal"/>
    <w:link w:val="TextedebullesCar"/>
    <w:uiPriority w:val="99"/>
    <w:semiHidden/>
    <w:unhideWhenUsed/>
    <w:rsid w:val="008405D5"/>
    <w:rPr>
      <w:rFonts w:ascii="Tahoma" w:hAnsi="Tahoma" w:cs="Tahoma"/>
      <w:sz w:val="16"/>
      <w:szCs w:val="16"/>
    </w:rPr>
  </w:style>
  <w:style w:type="character" w:customStyle="1" w:styleId="TextedebullesCar">
    <w:name w:val="Texte de bulles Car"/>
    <w:basedOn w:val="Policepardfaut"/>
    <w:link w:val="Textedebulles"/>
    <w:uiPriority w:val="99"/>
    <w:semiHidden/>
    <w:rsid w:val="008405D5"/>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53CE-6CA9-4DC2-B9ED-D6A4AEEB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Bayer</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Fraisse</dc:creator>
  <cp:lastModifiedBy>Christelle Fraisse</cp:lastModifiedBy>
  <cp:revision>2</cp:revision>
  <cp:lastPrinted>2017-03-16T12:08:00Z</cp:lastPrinted>
  <dcterms:created xsi:type="dcterms:W3CDTF">2017-03-28T11:08:00Z</dcterms:created>
  <dcterms:modified xsi:type="dcterms:W3CDTF">2017-03-28T11:08:00Z</dcterms:modified>
</cp:coreProperties>
</file>